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中心项目指南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1、外国文学方向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（1）外国重要文论家、批评家研究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（2）西方文论研究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（3）西方文学史研究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（4）当代外国文学与文化研究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（5）外国重要作家作品主题研究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（6）外国文学的区域研究（以拉美等国家为主）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2、语言学及应用语言学方向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（1）双语词典研究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① 双语词典理论与词典编纂创新研究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② 双语词典评价体系及评价标准研究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③ 双语词典语料库建设及使用研究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④ 双语网络词典编纂模式研究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（2）认知语言学研究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① 认知语用学研究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② 认知语义学研究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3、翻译研究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（1）典籍英译研究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（2）四川翻译家/史研究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（3）外国重要翻译家研究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（4）中国优秀传统文化外译研究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  <w:t>注：与外国语言文学、翻译、语言学等其他有价值的课题也可申报。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B0A00"/>
    <w:rsid w:val="42DC7AE3"/>
    <w:rsid w:val="697160FF"/>
    <w:rsid w:val="710419D1"/>
    <w:rsid w:val="782B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2018-01-04T03:19:00Z</dcterms:created>
  <dc:creator>Administrator</dc:creator>
  <cp:lastModifiedBy>Administrator</cp:lastModifiedBy>
  <dcterms:modified xsi:type="dcterms:W3CDTF">2018-01-16T02:40:13Z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